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7176B8B2"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F443F9">
        <w:rPr>
          <w:rFonts w:ascii="Times New Roman" w:eastAsia="Times New Roman" w:hAnsi="Times New Roman" w:cs="Times New Roman"/>
          <w:sz w:val="24"/>
          <w:szCs w:val="24"/>
        </w:rPr>
        <w:t>August 15</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45DD7CB"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A00118"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A00118"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32B59D99"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7C6BB704" w14:textId="77777777" w:rsidR="00E5607E" w:rsidRDefault="00E5607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6EA70EE2"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1B71FD">
        <w:rPr>
          <w:rFonts w:ascii="Times New Roman" w:eastAsia="Times New Roman" w:hAnsi="Times New Roman" w:cs="Times New Roman"/>
          <w:color w:val="222222"/>
          <w:sz w:val="24"/>
          <w:szCs w:val="24"/>
        </w:rPr>
        <w:t>Ju</w:t>
      </w:r>
      <w:r w:rsidR="00F443F9">
        <w:rPr>
          <w:rFonts w:ascii="Times New Roman" w:eastAsia="Times New Roman" w:hAnsi="Times New Roman" w:cs="Times New Roman"/>
          <w:color w:val="222222"/>
          <w:sz w:val="24"/>
          <w:szCs w:val="24"/>
        </w:rPr>
        <w:t>ly 18</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66F7D95B" w14:textId="0ED43280"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1B71FD">
        <w:rPr>
          <w:rFonts w:ascii="Times New Roman" w:eastAsia="Times New Roman" w:hAnsi="Times New Roman" w:cs="Times New Roman"/>
          <w:i/>
          <w:color w:val="222222"/>
          <w:sz w:val="24"/>
          <w:szCs w:val="24"/>
        </w:rPr>
        <w:t>Ju</w:t>
      </w:r>
      <w:r w:rsidR="00F443F9">
        <w:rPr>
          <w:rFonts w:ascii="Times New Roman" w:eastAsia="Times New Roman" w:hAnsi="Times New Roman" w:cs="Times New Roman"/>
          <w:i/>
          <w:color w:val="222222"/>
          <w:sz w:val="24"/>
          <w:szCs w:val="24"/>
        </w:rPr>
        <w:t>ly</w:t>
      </w:r>
      <w:r w:rsidR="009201D9">
        <w:rPr>
          <w:rFonts w:ascii="Times New Roman" w:eastAsia="Times New Roman" w:hAnsi="Times New Roman" w:cs="Times New Roman"/>
          <w:i/>
          <w:color w:val="222222"/>
          <w:sz w:val="24"/>
          <w:szCs w:val="24"/>
        </w:rPr>
        <w:t xml:space="preserve"> board</w:t>
      </w:r>
    </w:p>
    <w:p w14:paraId="1F2B7BDD" w14:textId="7C85C8A7" w:rsidR="00196CF0" w:rsidRDefault="009201D9"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Pr="00C72796" w:rsidRDefault="00EE2CFB" w:rsidP="00C72796">
      <w:pPr>
        <w:widowControl w:val="0"/>
        <w:shd w:val="clear" w:color="auto" w:fill="FFFFFF"/>
        <w:spacing w:line="240" w:lineRule="auto"/>
        <w:rPr>
          <w:rFonts w:ascii="Times New Roman" w:eastAsia="Times New Roman" w:hAnsi="Times New Roman" w:cs="Times New Roman"/>
          <w:color w:val="222222"/>
          <w:sz w:val="24"/>
          <w:szCs w:val="24"/>
        </w:rPr>
      </w:pPr>
    </w:p>
    <w:p w14:paraId="1A103C36" w14:textId="75808A4C" w:rsidR="0004383F" w:rsidRPr="0004383F" w:rsidRDefault="00940032"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w:t>
      </w:r>
      <w:r w:rsidR="00F443F9">
        <w:rPr>
          <w:rFonts w:ascii="Times New Roman" w:eastAsia="Times New Roman" w:hAnsi="Times New Roman" w:cs="Times New Roman"/>
          <w:color w:val="222222"/>
          <w:sz w:val="24"/>
          <w:szCs w:val="24"/>
          <w:lang w:val="en-US"/>
        </w:rPr>
        <w:t>iscal Year 2023 Financial Closeout</w:t>
      </w:r>
      <w:r w:rsidR="00A00118">
        <w:rPr>
          <w:rFonts w:ascii="Times New Roman" w:eastAsia="Times New Roman" w:hAnsi="Times New Roman" w:cs="Times New Roman"/>
          <w:color w:val="222222"/>
          <w:sz w:val="24"/>
          <w:szCs w:val="24"/>
          <w:lang w:val="en-US"/>
        </w:rPr>
        <w:t xml:space="preserve"> and Revision of FY24 Budget</w:t>
      </w:r>
      <w:r>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t xml:space="preserve">     ACTION</w:t>
      </w:r>
    </w:p>
    <w:p w14:paraId="5372C411" w14:textId="3E288A16" w:rsidR="006065C9" w:rsidRDefault="00E36E37"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50BC76DE" w14:textId="77777777" w:rsidR="00F443F9" w:rsidRDefault="005171A5" w:rsidP="00E36E37">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E36E37">
        <w:rPr>
          <w:rFonts w:ascii="Times New Roman" w:eastAsia="Times New Roman" w:hAnsi="Times New Roman" w:cs="Times New Roman"/>
          <w:i/>
          <w:color w:val="222222"/>
          <w:sz w:val="24"/>
          <w:szCs w:val="24"/>
          <w:lang w:val="en-US"/>
        </w:rPr>
        <w:t xml:space="preserve">Staff </w:t>
      </w:r>
      <w:r w:rsidR="00940032">
        <w:rPr>
          <w:rFonts w:ascii="Times New Roman" w:eastAsia="Times New Roman" w:hAnsi="Times New Roman" w:cs="Times New Roman"/>
          <w:i/>
          <w:color w:val="222222"/>
          <w:sz w:val="24"/>
          <w:szCs w:val="24"/>
          <w:lang w:val="en-US"/>
        </w:rPr>
        <w:t>and the Finance Committee will</w:t>
      </w:r>
      <w:r w:rsidR="00F443F9">
        <w:rPr>
          <w:rFonts w:ascii="Times New Roman" w:eastAsia="Times New Roman" w:hAnsi="Times New Roman" w:cs="Times New Roman"/>
          <w:i/>
          <w:color w:val="222222"/>
          <w:sz w:val="24"/>
          <w:szCs w:val="24"/>
          <w:lang w:val="en-US"/>
        </w:rPr>
        <w:t xml:space="preserve"> present the FY23 financials for</w:t>
      </w:r>
    </w:p>
    <w:p w14:paraId="5D0FE975" w14:textId="4DC489FD" w:rsidR="003959BC" w:rsidRDefault="00F443F9" w:rsidP="00940032">
      <w:pPr>
        <w:shd w:val="clear" w:color="auto" w:fill="FFFFFF"/>
        <w:spacing w:line="240" w:lineRule="auto"/>
        <w:ind w:firstLine="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board approval</w:t>
      </w:r>
      <w:r w:rsidR="00A00118">
        <w:rPr>
          <w:rFonts w:ascii="Times New Roman" w:eastAsia="Times New Roman" w:hAnsi="Times New Roman" w:cs="Times New Roman"/>
          <w:i/>
          <w:color w:val="222222"/>
          <w:sz w:val="24"/>
          <w:szCs w:val="24"/>
          <w:lang w:val="en-US"/>
        </w:rPr>
        <w:t xml:space="preserve"> and present a proposed amendment to the FY24 budget</w:t>
      </w:r>
      <w:bookmarkStart w:id="0" w:name="_GoBack"/>
      <w:bookmarkEnd w:id="0"/>
      <w:r w:rsidR="00940032">
        <w:rPr>
          <w:rFonts w:ascii="Times New Roman" w:eastAsia="Times New Roman" w:hAnsi="Times New Roman" w:cs="Times New Roman"/>
          <w:i/>
          <w:color w:val="222222"/>
          <w:sz w:val="24"/>
          <w:szCs w:val="24"/>
          <w:lang w:val="en-US"/>
        </w:rPr>
        <w:t>.</w:t>
      </w:r>
    </w:p>
    <w:p w14:paraId="1B6465D5" w14:textId="75A36462" w:rsidR="00F26D58" w:rsidRDefault="00F26D58" w:rsidP="00C72796">
      <w:pPr>
        <w:shd w:val="clear" w:color="auto" w:fill="FFFFFF"/>
        <w:spacing w:line="240" w:lineRule="auto"/>
        <w:rPr>
          <w:rFonts w:ascii="Times New Roman" w:eastAsia="Times New Roman" w:hAnsi="Times New Roman" w:cs="Times New Roman"/>
          <w:i/>
          <w:color w:val="222222"/>
          <w:sz w:val="24"/>
          <w:szCs w:val="24"/>
          <w:lang w:val="en-US"/>
        </w:rPr>
      </w:pPr>
    </w:p>
    <w:p w14:paraId="44F5C285" w14:textId="6F8223E4" w:rsidR="00D027FD" w:rsidRPr="0004383F" w:rsidRDefault="00F443F9"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Repeal of the Project Proposal Evaluation Process</w:t>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t xml:space="preserve">     ACTION</w:t>
      </w:r>
    </w:p>
    <w:p w14:paraId="233450C5" w14:textId="093838BA" w:rsidR="00D027FD" w:rsidRDefault="00F443F9"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14C28984" w14:textId="5F9BA84B" w:rsidR="006C2BD7" w:rsidRDefault="00F443F9"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repealing the Project Proposal Evaluation Process</w:t>
      </w:r>
    </w:p>
    <w:p w14:paraId="37A2F8BB" w14:textId="4A2BFAF3" w:rsidR="00F443F9" w:rsidRDefault="00F443F9"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which was designed to evaluate proposals before selection of a master</w:t>
      </w:r>
    </w:p>
    <w:p w14:paraId="7194253A" w14:textId="022CDE00" w:rsidR="00F443F9" w:rsidRPr="001F66CC" w:rsidRDefault="00F443F9"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developer</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734F13FA" w:rsidR="00442850" w:rsidRPr="00442850" w:rsidRDefault="001B71F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Session</w:t>
      </w:r>
      <w:r>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6FA6CEEC" w14:textId="77777777" w:rsidR="001B71FD" w:rsidRDefault="00940032"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DC48A9">
        <w:rPr>
          <w:rFonts w:ascii="Times New Roman" w:eastAsia="Times New Roman" w:hAnsi="Times New Roman" w:cs="Times New Roman"/>
          <w:i/>
          <w:color w:val="222222"/>
          <w:sz w:val="24"/>
          <w:szCs w:val="24"/>
        </w:rPr>
        <w:t>board will consider going into closed executive session pursuant to</w:t>
      </w:r>
    </w:p>
    <w:p w14:paraId="1C775ED7" w14:textId="045342CB" w:rsidR="00E5607E" w:rsidRDefault="00DC48A9"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52-4-205(1)(d</w:t>
      </w:r>
      <w:r w:rsidR="00E5607E">
        <w:rPr>
          <w:rFonts w:ascii="Times New Roman" w:eastAsia="Times New Roman" w:hAnsi="Times New Roman" w:cs="Times New Roman"/>
          <w:i/>
          <w:color w:val="222222"/>
          <w:sz w:val="24"/>
          <w:szCs w:val="24"/>
        </w:rPr>
        <w:t>)</w:t>
      </w:r>
      <w:r w:rsidR="001B71FD">
        <w:rPr>
          <w:rFonts w:ascii="Times New Roman" w:eastAsia="Times New Roman" w:hAnsi="Times New Roman" w:cs="Times New Roman"/>
          <w:i/>
          <w:color w:val="222222"/>
          <w:sz w:val="24"/>
          <w:szCs w:val="24"/>
        </w:rPr>
        <w:t xml:space="preserve"> to discuss</w:t>
      </w:r>
      <w:r w:rsidR="00E5607E">
        <w:rPr>
          <w:rFonts w:ascii="Times New Roman" w:eastAsia="Times New Roman" w:hAnsi="Times New Roman" w:cs="Times New Roman"/>
          <w:i/>
          <w:color w:val="222222"/>
          <w:sz w:val="24"/>
          <w:szCs w:val="24"/>
        </w:rPr>
        <w:t>:</w:t>
      </w:r>
    </w:p>
    <w:p w14:paraId="34B0B4D0" w14:textId="7A1558D7" w:rsidR="00E5607E" w:rsidRDefault="00E5607E" w:rsidP="00E5607E">
      <w:pPr>
        <w:pStyle w:val="ListParagraph"/>
        <w:widowControl w:val="0"/>
        <w:shd w:val="clear" w:color="auto" w:fill="FFFFFF"/>
        <w:tabs>
          <w:tab w:val="left" w:pos="1440"/>
          <w:tab w:val="left" w:pos="1800"/>
        </w:tabs>
        <w:spacing w:line="240" w:lineRule="auto"/>
        <w:ind w:left="1440"/>
        <w:rPr>
          <w:rFonts w:ascii="Times New Roman" w:eastAsia="Times New Roman" w:hAnsi="Times New Roman" w:cs="Times New Roman"/>
          <w:i/>
          <w:color w:val="222222"/>
          <w:sz w:val="24"/>
          <w:szCs w:val="24"/>
        </w:rPr>
      </w:pPr>
    </w:p>
    <w:p w14:paraId="1FFE22AC" w14:textId="77777777" w:rsidR="00E5607E" w:rsidRDefault="00E5607E" w:rsidP="00E5607E">
      <w:pPr>
        <w:pStyle w:val="ListParagraph"/>
        <w:widowControl w:val="0"/>
        <w:shd w:val="clear" w:color="auto" w:fill="FFFFFF"/>
        <w:tabs>
          <w:tab w:val="left" w:pos="1440"/>
          <w:tab w:val="left" w:pos="1800"/>
        </w:tabs>
        <w:spacing w:line="240" w:lineRule="auto"/>
        <w:ind w:left="1440"/>
        <w:rPr>
          <w:rFonts w:ascii="Times New Roman" w:eastAsia="Times New Roman" w:hAnsi="Times New Roman" w:cs="Times New Roman"/>
          <w:i/>
          <w:color w:val="222222"/>
          <w:sz w:val="24"/>
          <w:szCs w:val="24"/>
        </w:rPr>
      </w:pPr>
    </w:p>
    <w:p w14:paraId="05BC140D" w14:textId="4151EDD2" w:rsidR="00E5607E" w:rsidRDefault="00F443F9" w:rsidP="00E5607E">
      <w:pPr>
        <w:pStyle w:val="ListParagraph"/>
        <w:widowControl w:val="0"/>
        <w:numPr>
          <w:ilvl w:val="1"/>
          <w:numId w:val="1"/>
        </w:numPr>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w:t>
      </w:r>
      <w:r w:rsidR="00E5607E">
        <w:rPr>
          <w:rFonts w:ascii="Times New Roman" w:eastAsia="Times New Roman" w:hAnsi="Times New Roman" w:cs="Times New Roman"/>
          <w:i/>
          <w:color w:val="222222"/>
          <w:sz w:val="24"/>
          <w:szCs w:val="24"/>
        </w:rPr>
        <w:t xml:space="preserve">roject </w:t>
      </w:r>
      <w:r>
        <w:rPr>
          <w:rFonts w:ascii="Times New Roman" w:eastAsia="Times New Roman" w:hAnsi="Times New Roman" w:cs="Times New Roman"/>
          <w:i/>
          <w:color w:val="222222"/>
          <w:sz w:val="24"/>
          <w:szCs w:val="24"/>
        </w:rPr>
        <w:t>P</w:t>
      </w:r>
      <w:r w:rsidR="00E5607E">
        <w:rPr>
          <w:rFonts w:ascii="Times New Roman" w:eastAsia="Times New Roman" w:hAnsi="Times New Roman" w:cs="Times New Roman"/>
          <w:i/>
          <w:color w:val="222222"/>
          <w:sz w:val="24"/>
          <w:szCs w:val="24"/>
        </w:rPr>
        <w:t>rop</w:t>
      </w:r>
      <w:r>
        <w:rPr>
          <w:rFonts w:ascii="Times New Roman" w:eastAsia="Times New Roman" w:hAnsi="Times New Roman" w:cs="Times New Roman"/>
          <w:i/>
          <w:color w:val="222222"/>
          <w:sz w:val="24"/>
          <w:szCs w:val="24"/>
        </w:rPr>
        <w:t>osal</w:t>
      </w:r>
    </w:p>
    <w:p w14:paraId="328354A1" w14:textId="04F6534D" w:rsidR="00E5607E" w:rsidRDefault="00F443F9" w:rsidP="00E5607E">
      <w:pPr>
        <w:pStyle w:val="ListParagraph"/>
        <w:widowControl w:val="0"/>
        <w:numPr>
          <w:ilvl w:val="1"/>
          <w:numId w:val="1"/>
        </w:numPr>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D</w:t>
      </w:r>
      <w:r w:rsidR="00E5607E">
        <w:rPr>
          <w:rFonts w:ascii="Times New Roman" w:eastAsia="Times New Roman" w:hAnsi="Times New Roman" w:cs="Times New Roman"/>
          <w:i/>
          <w:color w:val="222222"/>
          <w:sz w:val="24"/>
          <w:szCs w:val="24"/>
        </w:rPr>
        <w:t>evelopment agreement.</w:t>
      </w:r>
    </w:p>
    <w:p w14:paraId="243452BA" w14:textId="579BB0E6" w:rsidR="00E5607E" w:rsidRDefault="00E5607E" w:rsidP="00E5607E">
      <w:pPr>
        <w:widowControl w:val="0"/>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p>
    <w:p w14:paraId="0ADE5541" w14:textId="0D681F3F" w:rsidR="00E5607E" w:rsidRDefault="00E5607E" w:rsidP="00E5607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return to open session to take </w:t>
      </w:r>
      <w:r w:rsidR="00F443F9">
        <w:rPr>
          <w:rFonts w:ascii="Times New Roman" w:eastAsia="Times New Roman" w:hAnsi="Times New Roman" w:cs="Times New Roman"/>
          <w:i/>
          <w:color w:val="222222"/>
          <w:sz w:val="24"/>
          <w:szCs w:val="24"/>
        </w:rPr>
        <w:t>any</w:t>
      </w:r>
      <w:r>
        <w:rPr>
          <w:rFonts w:ascii="Times New Roman" w:eastAsia="Times New Roman" w:hAnsi="Times New Roman" w:cs="Times New Roman"/>
          <w:i/>
          <w:color w:val="222222"/>
          <w:sz w:val="24"/>
          <w:szCs w:val="24"/>
        </w:rPr>
        <w:t xml:space="preserve"> action on </w:t>
      </w:r>
      <w:r w:rsidR="00F443F9">
        <w:rPr>
          <w:rFonts w:ascii="Times New Roman" w:eastAsia="Times New Roman" w:hAnsi="Times New Roman" w:cs="Times New Roman"/>
          <w:i/>
          <w:color w:val="222222"/>
          <w:sz w:val="24"/>
          <w:szCs w:val="24"/>
        </w:rPr>
        <w:t>these item</w:t>
      </w:r>
      <w:r>
        <w:rPr>
          <w:rFonts w:ascii="Times New Roman" w:eastAsia="Times New Roman" w:hAnsi="Times New Roman" w:cs="Times New Roman"/>
          <w:i/>
          <w:color w:val="222222"/>
          <w:sz w:val="24"/>
          <w:szCs w:val="24"/>
        </w:rPr>
        <w:t>s.</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w:t>
      </w:r>
      <w:r w:rsidRPr="008D2D97">
        <w:rPr>
          <w:rFonts w:ascii="Times New Roman" w:eastAsia="Times New Roman" w:hAnsi="Times New Roman" w:cs="Times New Roman"/>
          <w:sz w:val="20"/>
          <w:szCs w:val="20"/>
        </w:rPr>
        <w:lastRenderedPageBreak/>
        <w:t xml:space="preserve">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6F6D"/>
    <w:rsid w:val="00150E29"/>
    <w:rsid w:val="00196CF0"/>
    <w:rsid w:val="001B6E82"/>
    <w:rsid w:val="001B71FD"/>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972C3"/>
    <w:rsid w:val="00EA6DD8"/>
    <w:rsid w:val="00ED05ED"/>
    <w:rsid w:val="00ED1421"/>
    <w:rsid w:val="00EE2CFB"/>
    <w:rsid w:val="00F04810"/>
    <w:rsid w:val="00F14894"/>
    <w:rsid w:val="00F2228C"/>
    <w:rsid w:val="00F26D58"/>
    <w:rsid w:val="00F27FEB"/>
    <w:rsid w:val="00F361F5"/>
    <w:rsid w:val="00F443F9"/>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49</cp:revision>
  <dcterms:created xsi:type="dcterms:W3CDTF">2021-10-07T19:07:00Z</dcterms:created>
  <dcterms:modified xsi:type="dcterms:W3CDTF">2023-08-09T18:05:00Z</dcterms:modified>
</cp:coreProperties>
</file>